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5F54" w14:textId="044C093A" w:rsidR="00987F0C" w:rsidRPr="006C1154" w:rsidRDefault="00987F0C" w:rsidP="006C1154">
      <w:pPr>
        <w:widowControl/>
        <w:jc w:val="center"/>
        <w:rPr>
          <w:rFonts w:ascii="Times New Roman" w:eastAsia="Times New Roman" w:hAnsi="Times New Roman" w:cs="Times New Roman"/>
          <w:kern w:val="0"/>
          <w:szCs w:val="24"/>
          <w:lang w:val="en-HK" w:eastAsia="zh-CN"/>
        </w:rPr>
      </w:pPr>
      <w:bookmarkStart w:id="0" w:name="_GoBack"/>
      <w:bookmarkEnd w:id="0"/>
      <w:r w:rsidRPr="00C5501F">
        <w:rPr>
          <w:rFonts w:ascii="Arial" w:eastAsia="Times New Roman" w:hAnsi="Arial" w:cs="Arial"/>
          <w:color w:val="003DA6"/>
          <w:kern w:val="0"/>
          <w:sz w:val="90"/>
          <w:szCs w:val="90"/>
        </w:rPr>
        <w:t>Press Release</w:t>
      </w:r>
    </w:p>
    <w:p w14:paraId="6375EC3C" w14:textId="49F34001" w:rsidR="00987F0C" w:rsidRPr="00C5501F" w:rsidRDefault="00F403F4" w:rsidP="00987F0C">
      <w:pPr>
        <w:widowControl/>
        <w:jc w:val="center"/>
        <w:rPr>
          <w:rFonts w:ascii="Arial" w:eastAsia="Times New Roman" w:hAnsi="Arial" w:cs="Arial"/>
          <w:color w:val="003DA6"/>
          <w:kern w:val="0"/>
          <w:sz w:val="36"/>
          <w:szCs w:val="36"/>
          <w:lang w:eastAsia="zh-CN"/>
        </w:rPr>
      </w:pPr>
      <w:r>
        <w:rPr>
          <w:rFonts w:ascii="Arial" w:eastAsia="Times New Roman" w:hAnsi="Arial" w:cs="Arial"/>
          <w:color w:val="003DA6"/>
          <w:kern w:val="0"/>
          <w:sz w:val="36"/>
          <w:szCs w:val="36"/>
        </w:rPr>
        <w:t>8</w:t>
      </w:r>
      <w:r w:rsidR="00987F0C" w:rsidRPr="00C5501F">
        <w:rPr>
          <w:rFonts w:ascii="Arial" w:eastAsia="Times New Roman" w:hAnsi="Arial" w:cs="Arial"/>
          <w:color w:val="003DA6"/>
          <w:kern w:val="0"/>
          <w:sz w:val="36"/>
          <w:szCs w:val="36"/>
        </w:rPr>
        <w:t xml:space="preserve"> </w:t>
      </w:r>
      <w:r w:rsidR="00987F0C">
        <w:rPr>
          <w:rFonts w:ascii="Arial" w:eastAsia="Times New Roman" w:hAnsi="Arial" w:cs="Arial"/>
          <w:color w:val="003DA6"/>
          <w:kern w:val="0"/>
          <w:sz w:val="36"/>
          <w:szCs w:val="36"/>
        </w:rPr>
        <w:t>November</w:t>
      </w:r>
      <w:r w:rsidR="00987F0C" w:rsidRPr="00C5501F">
        <w:rPr>
          <w:rFonts w:ascii="Arial" w:eastAsia="Times New Roman" w:hAnsi="Arial" w:cs="Arial"/>
          <w:color w:val="003DA6"/>
          <w:kern w:val="0"/>
          <w:sz w:val="36"/>
          <w:szCs w:val="36"/>
        </w:rPr>
        <w:t xml:space="preserve"> 2018</w:t>
      </w:r>
    </w:p>
    <w:p w14:paraId="3DF4A804" w14:textId="2839ECE6" w:rsidR="00987F0C" w:rsidRPr="00CB6BC9" w:rsidRDefault="00096F35" w:rsidP="00987F0C">
      <w:pPr>
        <w:widowControl/>
        <w:spacing w:line="525" w:lineRule="atLeast"/>
        <w:jc w:val="center"/>
        <w:rPr>
          <w:rFonts w:ascii="Arial" w:eastAsia="Times New Roman" w:hAnsi="Arial" w:cs="Arial"/>
          <w:color w:val="003DA6"/>
          <w:kern w:val="0"/>
          <w:sz w:val="32"/>
          <w:szCs w:val="32"/>
        </w:rPr>
      </w:pPr>
      <w:r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>DCConnect</w:t>
      </w:r>
      <w:r w:rsidR="00A8764B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 Global </w:t>
      </w:r>
      <w:r w:rsidR="000054CA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Ltd </w:t>
      </w:r>
      <w:r w:rsidR="00E53D0F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is honored to be invited </w:t>
      </w:r>
      <w:r w:rsidR="00CB6BC9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>as</w:t>
      </w:r>
      <w:r w:rsidR="00F403F4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 </w:t>
      </w:r>
      <w:r w:rsidR="00781084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speaker </w:t>
      </w:r>
      <w:r w:rsidR="00CB6BC9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in </w:t>
      </w:r>
      <w:r w:rsidR="00F403F4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>the Roundtable Discussion: “Market and Demand Drives Innovation”</w:t>
      </w:r>
      <w:r w:rsidR="00A8764B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 </w:t>
      </w:r>
      <w:r w:rsidR="00CF3DBD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>hosted by</w:t>
      </w:r>
      <w:r w:rsidR="000D2E96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 GSC &amp; CIC</w:t>
      </w:r>
      <w:r w:rsidR="00CF3DBD" w:rsidRPr="00CB6BC9">
        <w:rPr>
          <w:rFonts w:ascii="Arial" w:eastAsia="Times New Roman" w:hAnsi="Arial" w:cs="Arial"/>
          <w:color w:val="003DA6"/>
          <w:kern w:val="0"/>
          <w:sz w:val="32"/>
          <w:szCs w:val="32"/>
        </w:rPr>
        <w:t xml:space="preserve"> </w:t>
      </w:r>
    </w:p>
    <w:p w14:paraId="1693D6B3" w14:textId="77777777" w:rsidR="00987F0C" w:rsidRPr="00987F0C" w:rsidRDefault="00987F0C" w:rsidP="00DD2C56">
      <w:pPr>
        <w:widowControl/>
        <w:jc w:val="both"/>
        <w:rPr>
          <w:rFonts w:eastAsia="Times New Roman" w:cs="Times New Roman"/>
          <w:kern w:val="0"/>
          <w:szCs w:val="24"/>
          <w:lang w:eastAsia="zh-CN"/>
        </w:rPr>
      </w:pPr>
    </w:p>
    <w:p w14:paraId="33F7AA4E" w14:textId="14984FBA" w:rsidR="00145DC9" w:rsidRPr="00DD6162" w:rsidRDefault="00145DC9" w:rsidP="00DD6162">
      <w:pPr>
        <w:widowControl/>
        <w:jc w:val="both"/>
        <w:rPr>
          <w:rFonts w:eastAsia="Times New Roman" w:cs="Times New Roman"/>
          <w:kern w:val="0"/>
          <w:szCs w:val="24"/>
          <w:lang w:val="en-HK" w:eastAsia="zh-CN"/>
        </w:rPr>
      </w:pP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Beijing, China, </w:t>
      </w:r>
      <w:r w:rsidR="000D2E96">
        <w:rPr>
          <w:rFonts w:eastAsia="Times New Roman" w:cs="Times New Roman"/>
          <w:kern w:val="0"/>
          <w:szCs w:val="24"/>
          <w:lang w:val="en-HK" w:eastAsia="zh-CN"/>
        </w:rPr>
        <w:t>8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 November 2018 </w:t>
      </w:r>
      <w:r w:rsidR="00A8764B">
        <w:rPr>
          <w:rFonts w:eastAsia="Times New Roman" w:cs="Times New Roman"/>
          <w:kern w:val="0"/>
          <w:szCs w:val="24"/>
          <w:lang w:val="en-HK" w:eastAsia="zh-CN"/>
        </w:rPr>
        <w:t>–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 D</w:t>
      </w:r>
      <w:r w:rsidR="00C057D1">
        <w:rPr>
          <w:rFonts w:eastAsia="Times New Roman" w:cs="Times New Roman"/>
          <w:kern w:val="0"/>
          <w:szCs w:val="24"/>
          <w:lang w:val="en-HK" w:eastAsia="zh-CN"/>
        </w:rPr>
        <w:t>C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>Connect</w:t>
      </w:r>
      <w:r w:rsidR="00A8764B">
        <w:rPr>
          <w:rFonts w:eastAsia="Times New Roman" w:cs="Times New Roman"/>
          <w:kern w:val="0"/>
          <w:szCs w:val="24"/>
          <w:lang w:val="en-HK" w:eastAsia="zh-CN"/>
        </w:rPr>
        <w:t xml:space="preserve"> Global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 Ltd </w:t>
      </w:r>
      <w:r w:rsidR="00A91A56">
        <w:rPr>
          <w:rFonts w:eastAsia="Times New Roman" w:cs="Times New Roman"/>
          <w:kern w:val="0"/>
          <w:szCs w:val="24"/>
          <w:lang w:val="en-HK" w:eastAsia="zh-CN"/>
        </w:rPr>
        <w:t>(DCConnect)</w:t>
      </w:r>
      <w:r w:rsidR="00CC3A66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CF3DBD">
        <w:rPr>
          <w:rFonts w:eastAsia="Times New Roman" w:cs="Times New Roman"/>
          <w:kern w:val="0"/>
          <w:szCs w:val="24"/>
          <w:lang w:val="en-HK" w:eastAsia="zh-CN"/>
        </w:rPr>
        <w:t xml:space="preserve">after being 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>awarded by</w:t>
      </w:r>
      <w:r w:rsidR="00DD6162">
        <w:rPr>
          <w:rFonts w:eastAsia="Times New Roman" w:cs="Times New Roman"/>
          <w:kern w:val="0"/>
          <w:szCs w:val="24"/>
          <w:lang w:val="en-HK" w:eastAsia="zh-CN"/>
        </w:rPr>
        <w:t xml:space="preserve"> China Institutional of Communications (CIC) and</w:t>
      </w:r>
      <w:r w:rsidR="00DD6162" w:rsidRPr="00DD6162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DD6162">
        <w:rPr>
          <w:rFonts w:eastAsia="Times New Roman" w:cs="Times New Roman"/>
          <w:kern w:val="0"/>
          <w:szCs w:val="24"/>
          <w:lang w:val="en-HK" w:eastAsia="zh-CN"/>
        </w:rPr>
        <w:t>G</w:t>
      </w:r>
      <w:r w:rsidR="00DD6162" w:rsidRPr="00DD6162">
        <w:rPr>
          <w:rFonts w:eastAsia="Times New Roman" w:cs="Times New Roman"/>
          <w:kern w:val="0"/>
          <w:szCs w:val="24"/>
          <w:lang w:val="en-HK" w:eastAsia="zh-CN"/>
        </w:rPr>
        <w:t xml:space="preserve">lobal </w:t>
      </w:r>
      <w:r w:rsidR="00DD6162">
        <w:rPr>
          <w:rFonts w:eastAsia="Times New Roman" w:cs="Times New Roman"/>
          <w:kern w:val="0"/>
          <w:szCs w:val="24"/>
          <w:lang w:val="en-HK" w:eastAsia="zh-CN"/>
        </w:rPr>
        <w:t>S</w:t>
      </w:r>
      <w:r w:rsidR="00DD6162" w:rsidRPr="00DD6162">
        <w:rPr>
          <w:rFonts w:eastAsia="Times New Roman" w:cs="Times New Roman"/>
          <w:kern w:val="0"/>
          <w:szCs w:val="24"/>
          <w:lang w:val="en-HK" w:eastAsia="zh-CN"/>
        </w:rPr>
        <w:t xml:space="preserve">ettlement </w:t>
      </w:r>
      <w:r w:rsidR="00DD6162">
        <w:rPr>
          <w:rFonts w:eastAsia="Times New Roman" w:cs="Times New Roman"/>
          <w:kern w:val="0"/>
          <w:szCs w:val="24"/>
          <w:lang w:val="en-HK" w:eastAsia="zh-CN"/>
        </w:rPr>
        <w:t>C</w:t>
      </w:r>
      <w:r w:rsidR="00DD6162" w:rsidRPr="00DD6162">
        <w:rPr>
          <w:rFonts w:eastAsia="Times New Roman" w:cs="Times New Roman"/>
          <w:kern w:val="0"/>
          <w:szCs w:val="24"/>
          <w:lang w:val="en-HK" w:eastAsia="zh-CN"/>
        </w:rPr>
        <w:t xml:space="preserve">arrier </w:t>
      </w:r>
      <w:r w:rsidR="00DD6162">
        <w:rPr>
          <w:rFonts w:eastAsia="Times New Roman" w:cs="Times New Roman"/>
          <w:kern w:val="0"/>
          <w:szCs w:val="24"/>
          <w:lang w:val="en-HK" w:eastAsia="zh-CN"/>
        </w:rPr>
        <w:t>G</w:t>
      </w:r>
      <w:r w:rsidR="00DD6162" w:rsidRPr="00DD6162">
        <w:rPr>
          <w:rFonts w:eastAsia="Times New Roman" w:cs="Times New Roman"/>
          <w:kern w:val="0"/>
          <w:szCs w:val="24"/>
          <w:lang w:val="en-HK" w:eastAsia="zh-CN"/>
        </w:rPr>
        <w:t xml:space="preserve">roup (GSC) 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with the </w:t>
      </w:r>
      <w:r w:rsidR="009A7C70">
        <w:rPr>
          <w:rFonts w:eastAsia="Times New Roman" w:cs="Times New Roman"/>
          <w:kern w:val="0"/>
          <w:szCs w:val="24"/>
          <w:lang w:val="en-HK" w:eastAsia="zh-CN"/>
        </w:rPr>
        <w:t>“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Best </w:t>
      </w:r>
      <w:r w:rsidR="009A7C70" w:rsidRPr="00145DC9">
        <w:rPr>
          <w:rFonts w:eastAsia="Times New Roman" w:cs="Times New Roman"/>
          <w:kern w:val="0"/>
          <w:szCs w:val="24"/>
          <w:lang w:val="en-HK" w:eastAsia="zh-CN"/>
        </w:rPr>
        <w:t>Innovative</w:t>
      </w:r>
      <w:r w:rsidRPr="00145DC9">
        <w:rPr>
          <w:rFonts w:eastAsia="Times New Roman" w:cs="Times New Roman"/>
          <w:kern w:val="0"/>
          <w:szCs w:val="24"/>
          <w:lang w:val="en-HK" w:eastAsia="zh-CN"/>
        </w:rPr>
        <w:t xml:space="preserve"> Product</w:t>
      </w:r>
      <w:r w:rsidR="009A7C70">
        <w:rPr>
          <w:rFonts w:eastAsia="Times New Roman" w:cs="Times New Roman"/>
          <w:kern w:val="0"/>
          <w:szCs w:val="24"/>
          <w:lang w:val="en-HK" w:eastAsia="zh-CN"/>
        </w:rPr>
        <w:t xml:space="preserve"> and Best Practi</w:t>
      </w:r>
      <w:r w:rsidR="00C057D1">
        <w:rPr>
          <w:rFonts w:eastAsia="Times New Roman" w:cs="Times New Roman"/>
          <w:kern w:val="0"/>
          <w:szCs w:val="24"/>
          <w:lang w:val="en-HK" w:eastAsia="zh-CN"/>
        </w:rPr>
        <w:t>c</w:t>
      </w:r>
      <w:r w:rsidR="009A7C70">
        <w:rPr>
          <w:rFonts w:eastAsia="Times New Roman" w:cs="Times New Roman"/>
          <w:kern w:val="0"/>
          <w:szCs w:val="24"/>
          <w:lang w:val="en-HK" w:eastAsia="zh-CN"/>
        </w:rPr>
        <w:t>e</w:t>
      </w:r>
      <w:r w:rsidR="00096F35">
        <w:rPr>
          <w:rFonts w:eastAsia="Times New Roman" w:cs="Times New Roman"/>
          <w:kern w:val="0"/>
          <w:szCs w:val="24"/>
          <w:lang w:val="en-HK" w:eastAsia="zh-CN"/>
        </w:rPr>
        <w:t xml:space="preserve"> Award</w:t>
      </w:r>
      <w:r w:rsidR="009A7C70">
        <w:rPr>
          <w:rFonts w:eastAsia="Times New Roman" w:cs="Times New Roman"/>
          <w:kern w:val="0"/>
          <w:szCs w:val="24"/>
          <w:lang w:val="en-HK" w:eastAsia="zh-CN"/>
        </w:rPr>
        <w:t>”</w:t>
      </w:r>
      <w:r w:rsidR="00E53D0F">
        <w:rPr>
          <w:rFonts w:eastAsia="Times New Roman" w:cs="Times New Roman"/>
          <w:kern w:val="0"/>
          <w:szCs w:val="24"/>
          <w:lang w:val="en-HK" w:eastAsia="zh-CN"/>
        </w:rPr>
        <w:t xml:space="preserve"> yesterday</w:t>
      </w:r>
      <w:r w:rsidR="0068444D">
        <w:rPr>
          <w:rFonts w:eastAsia="Times New Roman" w:cs="Times New Roman" w:hint="eastAsia"/>
          <w:kern w:val="0"/>
          <w:szCs w:val="24"/>
          <w:lang w:val="en-HK" w:eastAsia="zh-CN"/>
        </w:rPr>
        <w:t>,</w:t>
      </w:r>
      <w:r w:rsidR="0068444D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E53D0F">
        <w:rPr>
          <w:rFonts w:eastAsia="Times New Roman" w:cs="Times New Roman"/>
          <w:kern w:val="0"/>
          <w:szCs w:val="24"/>
          <w:lang w:val="en-HK" w:eastAsia="zh-CN"/>
        </w:rPr>
        <w:t xml:space="preserve">is further invited </w:t>
      </w:r>
      <w:r w:rsidR="00781084">
        <w:rPr>
          <w:rFonts w:eastAsia="Times New Roman" w:cs="Times New Roman"/>
          <w:kern w:val="0"/>
          <w:szCs w:val="24"/>
          <w:lang w:val="en-HK" w:eastAsia="zh-CN"/>
        </w:rPr>
        <w:t xml:space="preserve">to be speaker for </w:t>
      </w:r>
      <w:r w:rsidR="0068444D">
        <w:rPr>
          <w:rFonts w:eastAsia="Times New Roman" w:cs="Times New Roman"/>
          <w:kern w:val="0"/>
          <w:szCs w:val="24"/>
          <w:lang w:val="en-HK" w:eastAsia="zh-CN"/>
        </w:rPr>
        <w:t>the Roundtable discussion</w:t>
      </w:r>
      <w:r w:rsidR="00E53D0F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CB6BC9">
        <w:rPr>
          <w:rFonts w:eastAsia="Times New Roman" w:cs="Times New Roman"/>
          <w:kern w:val="0"/>
          <w:szCs w:val="24"/>
          <w:lang w:val="en-HK" w:eastAsia="zh-CN"/>
        </w:rPr>
        <w:t xml:space="preserve">on </w:t>
      </w:r>
      <w:r w:rsidR="00781084">
        <w:rPr>
          <w:rFonts w:eastAsia="Times New Roman" w:cs="Times New Roman"/>
          <w:kern w:val="0"/>
          <w:szCs w:val="24"/>
          <w:lang w:val="en-HK" w:eastAsia="zh-CN"/>
        </w:rPr>
        <w:t xml:space="preserve">topic </w:t>
      </w:r>
      <w:r w:rsidR="00CB6BC9">
        <w:rPr>
          <w:rFonts w:eastAsia="Times New Roman" w:cs="Times New Roman"/>
          <w:kern w:val="0"/>
          <w:szCs w:val="24"/>
          <w:lang w:val="en-HK" w:eastAsia="zh-CN"/>
        </w:rPr>
        <w:t xml:space="preserve">of </w:t>
      </w:r>
      <w:r w:rsidR="00781084">
        <w:rPr>
          <w:rFonts w:eastAsia="Times New Roman" w:cs="Times New Roman"/>
          <w:kern w:val="0"/>
          <w:szCs w:val="24"/>
          <w:lang w:val="en-HK" w:eastAsia="zh-CN"/>
        </w:rPr>
        <w:t>“</w:t>
      </w:r>
      <w:r w:rsidR="00CB6BC9">
        <w:rPr>
          <w:rFonts w:eastAsia="Times New Roman" w:cs="Times New Roman"/>
          <w:kern w:val="0"/>
          <w:szCs w:val="24"/>
          <w:lang w:val="en-HK" w:eastAsia="zh-CN"/>
        </w:rPr>
        <w:t>Market and Demand Drives Innovation</w:t>
      </w:r>
      <w:r w:rsidR="00781084">
        <w:rPr>
          <w:rFonts w:eastAsia="Times New Roman" w:cs="Times New Roman"/>
          <w:kern w:val="0"/>
          <w:szCs w:val="24"/>
          <w:lang w:val="en-HK" w:eastAsia="zh-CN"/>
        </w:rPr>
        <w:t>”.</w:t>
      </w:r>
      <w:r w:rsidR="00E53D0F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</w:p>
    <w:p w14:paraId="1045907E" w14:textId="01D83E6A" w:rsidR="00145DC9" w:rsidRDefault="00145DC9" w:rsidP="00DD6162">
      <w:pPr>
        <w:widowControl/>
        <w:jc w:val="both"/>
        <w:rPr>
          <w:rFonts w:eastAsia="Times New Roman" w:cs="Times New Roman"/>
          <w:kern w:val="0"/>
          <w:szCs w:val="24"/>
          <w:lang w:val="en-HK" w:eastAsia="zh-CN"/>
        </w:rPr>
      </w:pPr>
    </w:p>
    <w:p w14:paraId="5FDF0BA6" w14:textId="26DF7838" w:rsidR="00A91A56" w:rsidRPr="00145DC9" w:rsidRDefault="004043DA" w:rsidP="00DD6162">
      <w:pPr>
        <w:widowControl/>
        <w:jc w:val="both"/>
        <w:rPr>
          <w:rFonts w:eastAsia="Times New Roman" w:cs="Times New Roman"/>
          <w:kern w:val="0"/>
          <w:szCs w:val="24"/>
          <w:lang w:val="en-HK" w:eastAsia="zh-CN"/>
        </w:rPr>
      </w:pPr>
      <w:r>
        <w:rPr>
          <w:rFonts w:eastAsia="Times New Roman" w:cs="Times New Roman"/>
          <w:kern w:val="0"/>
          <w:szCs w:val="24"/>
          <w:lang w:val="en-HK" w:eastAsia="zh-CN"/>
        </w:rPr>
        <w:t>There</w:t>
      </w:r>
      <w:r w:rsidR="00A91A56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 xml:space="preserve">are </w:t>
      </w:r>
      <w:r w:rsidR="00A91A56">
        <w:rPr>
          <w:rFonts w:eastAsia="Times New Roman" w:cs="Times New Roman"/>
          <w:kern w:val="0"/>
          <w:szCs w:val="24"/>
          <w:lang w:val="en-HK" w:eastAsia="zh-CN"/>
        </w:rPr>
        <w:t xml:space="preserve">speakers from various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 xml:space="preserve">information service providers </w:t>
      </w:r>
      <w:r w:rsidR="00A91A56">
        <w:rPr>
          <w:rFonts w:eastAsia="Times New Roman" w:cs="Times New Roman"/>
          <w:kern w:val="0"/>
          <w:szCs w:val="24"/>
          <w:lang w:val="en-HK" w:eastAsia="zh-CN"/>
        </w:rPr>
        <w:t xml:space="preserve">as well as from 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>China Mobile Group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 xml:space="preserve"> D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 xml:space="preserve">esign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>I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>nstitute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 xml:space="preserve"> Co. Ltd. and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 xml:space="preserve"> China Mobile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>O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 xml:space="preserve">n-line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>S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 xml:space="preserve">ervices </w:t>
      </w:r>
      <w:r w:rsidR="00A86147">
        <w:rPr>
          <w:rFonts w:eastAsia="Times New Roman" w:cs="Times New Roman"/>
          <w:kern w:val="0"/>
          <w:szCs w:val="24"/>
          <w:lang w:val="en-HK" w:eastAsia="zh-CN"/>
        </w:rPr>
        <w:t xml:space="preserve">Co. </w:t>
      </w:r>
      <w:r w:rsidR="00120F8B">
        <w:rPr>
          <w:rFonts w:eastAsia="Times New Roman" w:cs="Times New Roman"/>
          <w:kern w:val="0"/>
          <w:szCs w:val="24"/>
          <w:lang w:val="en-HK" w:eastAsia="zh-CN"/>
        </w:rPr>
        <w:t>Ltd..</w:t>
      </w:r>
      <w:r w:rsidR="009A1B41">
        <w:rPr>
          <w:rFonts w:eastAsia="Times New Roman" w:cs="Times New Roman"/>
          <w:kern w:val="0"/>
          <w:szCs w:val="24"/>
          <w:lang w:val="en-HK" w:eastAsia="zh-CN"/>
        </w:rPr>
        <w:t xml:space="preserve"> All speakers </w:t>
      </w:r>
      <w:r>
        <w:rPr>
          <w:rFonts w:eastAsia="Times New Roman" w:cs="Times New Roman"/>
          <w:kern w:val="0"/>
          <w:szCs w:val="24"/>
          <w:lang w:val="en-HK" w:eastAsia="zh-CN"/>
        </w:rPr>
        <w:t>in th</w:t>
      </w:r>
      <w:r w:rsidR="00495E2C">
        <w:rPr>
          <w:rFonts w:eastAsia="Times New Roman" w:cs="Times New Roman"/>
          <w:kern w:val="0"/>
          <w:szCs w:val="24"/>
          <w:lang w:val="en-HK" w:eastAsia="zh-CN"/>
        </w:rPr>
        <w:t xml:space="preserve">e </w:t>
      </w:r>
      <w:r>
        <w:rPr>
          <w:rFonts w:eastAsia="Times New Roman" w:cs="Times New Roman"/>
          <w:kern w:val="0"/>
          <w:szCs w:val="24"/>
          <w:lang w:val="en-HK" w:eastAsia="zh-CN"/>
        </w:rPr>
        <w:t xml:space="preserve">Roundtable session </w:t>
      </w:r>
      <w:r w:rsidR="009A1B41">
        <w:rPr>
          <w:rFonts w:eastAsia="Times New Roman" w:cs="Times New Roman"/>
          <w:kern w:val="0"/>
          <w:szCs w:val="24"/>
          <w:lang w:val="en-HK" w:eastAsia="zh-CN"/>
        </w:rPr>
        <w:t xml:space="preserve">expressed their view on the how market and demand has had and will continue drive the innovation. </w:t>
      </w:r>
    </w:p>
    <w:p w14:paraId="37EFB3FA" w14:textId="77777777" w:rsidR="00A91A56" w:rsidRDefault="00A91A56" w:rsidP="00A91A56">
      <w:pPr>
        <w:rPr>
          <w:rFonts w:eastAsia="Times New Roman" w:cs="Times New Roman"/>
          <w:kern w:val="0"/>
          <w:szCs w:val="24"/>
          <w:lang w:val="en-HK" w:eastAsia="zh-CN"/>
        </w:rPr>
      </w:pPr>
    </w:p>
    <w:p w14:paraId="423583B9" w14:textId="519E02DA" w:rsidR="00291C45" w:rsidRPr="00A91A56" w:rsidRDefault="009A1B41" w:rsidP="00A91A56">
      <w:pPr>
        <w:rPr>
          <w:rFonts w:eastAsia="Times New Roman" w:cs="Times New Roman"/>
          <w:kern w:val="0"/>
          <w:szCs w:val="24"/>
          <w:lang w:val="en-HK" w:eastAsia="zh-CN"/>
        </w:rPr>
      </w:pPr>
      <w:r>
        <w:rPr>
          <w:rFonts w:eastAsia="Times New Roman" w:cs="Times New Roman"/>
          <w:kern w:val="0"/>
          <w:szCs w:val="24"/>
          <w:lang w:val="en-HK" w:eastAsia="zh-CN"/>
        </w:rPr>
        <w:t xml:space="preserve">Mr. Qi Chao from DCConnect </w:t>
      </w:r>
      <w:r w:rsidR="00495E2C">
        <w:rPr>
          <w:rFonts w:eastAsia="Times New Roman" w:cs="Times New Roman"/>
          <w:kern w:val="0"/>
          <w:szCs w:val="24"/>
          <w:lang w:val="en-HK" w:eastAsia="zh-CN"/>
        </w:rPr>
        <w:t xml:space="preserve">stated </w:t>
      </w:r>
      <w:r>
        <w:rPr>
          <w:rFonts w:eastAsia="Times New Roman" w:cs="Times New Roman"/>
          <w:kern w:val="0"/>
          <w:szCs w:val="24"/>
          <w:lang w:val="en-HK" w:eastAsia="zh-CN"/>
        </w:rPr>
        <w:t>how SDN connecting Cloud and Data Centers have successfully me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t</w:t>
      </w:r>
      <w:r>
        <w:rPr>
          <w:rFonts w:eastAsia="Times New Roman" w:cs="Times New Roman"/>
          <w:kern w:val="0"/>
          <w:szCs w:val="24"/>
          <w:lang w:val="en-HK" w:eastAsia="zh-CN"/>
        </w:rPr>
        <w:t xml:space="preserve"> the market 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demand</w:t>
      </w:r>
      <w:r w:rsidR="00495E2C">
        <w:rPr>
          <w:rFonts w:eastAsia="Times New Roman" w:cs="Times New Roman"/>
          <w:kern w:val="0"/>
          <w:szCs w:val="24"/>
          <w:lang w:val="en-HK" w:eastAsia="zh-CN"/>
        </w:rPr>
        <w:t xml:space="preserve"> and DCConnect</w:t>
      </w:r>
      <w:r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 xml:space="preserve">is </w:t>
      </w:r>
      <w:r>
        <w:rPr>
          <w:rFonts w:eastAsia="Times New Roman" w:cs="Times New Roman"/>
          <w:kern w:val="0"/>
          <w:szCs w:val="24"/>
          <w:lang w:val="en-HK" w:eastAsia="zh-CN"/>
        </w:rPr>
        <w:t>grow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ing</w:t>
      </w:r>
      <w:r>
        <w:rPr>
          <w:rFonts w:eastAsia="Times New Roman" w:cs="Times New Roman"/>
          <w:kern w:val="0"/>
          <w:szCs w:val="24"/>
          <w:lang w:val="en-HK" w:eastAsia="zh-CN"/>
        </w:rPr>
        <w:t xml:space="preserve"> ripidly with innovative features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 xml:space="preserve"> such as Automesh, Scheduler, Market Place and Disaster Recovery Plan that disrupt</w:t>
      </w:r>
      <w:r w:rsidR="00495E2C">
        <w:rPr>
          <w:rFonts w:eastAsia="Times New Roman" w:cs="Times New Roman"/>
          <w:kern w:val="0"/>
          <w:szCs w:val="24"/>
          <w:lang w:val="en-HK" w:eastAsia="zh-CN"/>
        </w:rPr>
        <w:t>s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 xml:space="preserve"> the market and drive the customer demand in return.</w:t>
      </w:r>
      <w:r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He fu</w:t>
      </w:r>
      <w:r w:rsidR="00495E2C">
        <w:rPr>
          <w:rFonts w:eastAsia="Times New Roman" w:cs="Times New Roman"/>
          <w:kern w:val="0"/>
          <w:szCs w:val="24"/>
          <w:lang w:val="en-HK" w:eastAsia="zh-CN"/>
        </w:rPr>
        <w:t>r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ther said in the Roundtable “</w:t>
      </w:r>
      <w:r w:rsidR="00A91A56" w:rsidRPr="00A91A56">
        <w:rPr>
          <w:rFonts w:eastAsia="Times New Roman" w:cs="Times New Roman"/>
          <w:kern w:val="0"/>
          <w:szCs w:val="24"/>
          <w:lang w:val="en-HK" w:eastAsia="zh-CN"/>
        </w:rPr>
        <w:t>With wide adoption of the on-demand cloud and data centre capacity, there is always challenge on the corresponding on-demand bandwidth connected to cloud and IDC. D</w:t>
      </w:r>
      <w:r w:rsidR="00A91A56">
        <w:rPr>
          <w:rFonts w:eastAsia="Times New Roman" w:cs="Times New Roman"/>
          <w:kern w:val="0"/>
          <w:szCs w:val="24"/>
          <w:lang w:val="en-HK" w:eastAsia="zh-CN"/>
        </w:rPr>
        <w:t>CConnect</w:t>
      </w:r>
      <w:r w:rsidR="00A91A56" w:rsidRPr="00A91A56">
        <w:rPr>
          <w:rFonts w:eastAsia="Times New Roman" w:cs="Times New Roman"/>
          <w:kern w:val="0"/>
          <w:szCs w:val="24"/>
          <w:lang w:val="en-HK" w:eastAsia="zh-CN"/>
        </w:rPr>
        <w:t xml:space="preserve"> provides a scalable SDN-based Ethernet fabric that allows customers to access wider coverage, enjoys speed to market while reducing costs and enabling rapid provisioning across one platform. It 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 xml:space="preserve">definitely </w:t>
      </w:r>
      <w:r w:rsidR="00A91A56" w:rsidRPr="00A91A56">
        <w:rPr>
          <w:rFonts w:eastAsia="Times New Roman" w:cs="Times New Roman"/>
          <w:kern w:val="0"/>
          <w:szCs w:val="24"/>
          <w:lang w:val="en-HK" w:eastAsia="zh-CN"/>
        </w:rPr>
        <w:t>saved customer network resources in planning and computing.</w:t>
      </w:r>
      <w:r w:rsidR="00291C45">
        <w:rPr>
          <w:rFonts w:eastAsia="Times New Roman" w:cs="Times New Roman"/>
          <w:kern w:val="0"/>
          <w:szCs w:val="24"/>
          <w:lang w:val="en-HK" w:eastAsia="zh-CN"/>
        </w:rPr>
        <w:t>”</w:t>
      </w:r>
      <w:r w:rsidR="00A91A56" w:rsidRPr="00A91A56">
        <w:rPr>
          <w:rFonts w:eastAsia="Times New Roman" w:cs="Times New Roman"/>
          <w:kern w:val="0"/>
          <w:szCs w:val="24"/>
          <w:lang w:val="en-HK" w:eastAsia="zh-CN"/>
        </w:rPr>
        <w:t xml:space="preserve"> </w:t>
      </w:r>
    </w:p>
    <w:p w14:paraId="1A72B1C8" w14:textId="444D7FEC" w:rsidR="00145DC9" w:rsidRPr="00987F0C" w:rsidRDefault="00145DC9" w:rsidP="00DD6162">
      <w:pPr>
        <w:widowControl/>
        <w:jc w:val="both"/>
        <w:rPr>
          <w:rFonts w:eastAsia="Times New Roman" w:cs="Times New Roman"/>
          <w:kern w:val="0"/>
          <w:szCs w:val="24"/>
          <w:lang w:val="en-HK" w:eastAsia="zh-CN"/>
        </w:rPr>
      </w:pPr>
    </w:p>
    <w:p w14:paraId="5A502D49" w14:textId="77777777" w:rsidR="002937CE" w:rsidRPr="001C6A66" w:rsidRDefault="002937CE" w:rsidP="002937CE">
      <w:pPr>
        <w:widowControl/>
        <w:shd w:val="clear" w:color="auto" w:fill="222222"/>
        <w:jc w:val="center"/>
        <w:textAlignment w:val="center"/>
        <w:rPr>
          <w:rFonts w:ascii="Arial" w:eastAsia="Times New Roman" w:hAnsi="Arial" w:cs="Arial"/>
          <w:kern w:val="0"/>
          <w:sz w:val="2"/>
          <w:szCs w:val="2"/>
        </w:rPr>
      </w:pPr>
    </w:p>
    <w:p w14:paraId="4F4C2520" w14:textId="77777777" w:rsidR="00DD2C56" w:rsidRPr="00DD2C56" w:rsidRDefault="00DD2C56" w:rsidP="00DD2C56">
      <w:pPr>
        <w:widowControl/>
        <w:spacing w:before="100" w:beforeAutospacing="1" w:after="100" w:afterAutospacing="1"/>
        <w:rPr>
          <w:rFonts w:eastAsia="Times New Roman" w:cs="Times New Roman"/>
          <w:b/>
          <w:kern w:val="0"/>
          <w:szCs w:val="24"/>
          <w:lang w:val="en-HK" w:eastAsia="zh-CN"/>
        </w:rPr>
      </w:pPr>
      <w:r w:rsidRPr="00DD2C56">
        <w:rPr>
          <w:rFonts w:eastAsia="Times New Roman" w:cs="Times New Roman"/>
          <w:b/>
          <w:kern w:val="0"/>
          <w:szCs w:val="24"/>
          <w:lang w:val="en-HK" w:eastAsia="zh-CN"/>
        </w:rPr>
        <w:t>About DCConnect Global</w:t>
      </w:r>
    </w:p>
    <w:p w14:paraId="72EFA8F6" w14:textId="68E8127F" w:rsidR="00EB167C" w:rsidRPr="002937CE" w:rsidRDefault="00DD2C56" w:rsidP="002937CE">
      <w:pPr>
        <w:widowControl/>
        <w:spacing w:before="100" w:beforeAutospacing="1" w:after="100" w:afterAutospacing="1"/>
        <w:jc w:val="both"/>
        <w:rPr>
          <w:rFonts w:eastAsia="Times New Roman" w:cs="Times New Roman"/>
          <w:kern w:val="0"/>
          <w:szCs w:val="24"/>
          <w:lang w:val="en-HK" w:eastAsia="zh-CN"/>
        </w:rPr>
      </w:pPr>
      <w:r w:rsidRPr="00DD2C56">
        <w:rPr>
          <w:rFonts w:eastAsia="Times New Roman" w:cs="Times New Roman"/>
          <w:kern w:val="0"/>
          <w:szCs w:val="24"/>
          <w:lang w:val="en-HK" w:eastAsia="zh-CN"/>
        </w:rPr>
        <w:lastRenderedPageBreak/>
        <w:t xml:space="preserve">DCConnect, founded in 2016, </w:t>
      </w:r>
      <w:r w:rsidR="00625518">
        <w:rPr>
          <w:rFonts w:eastAsia="Times New Roman" w:cs="Times New Roman"/>
          <w:kern w:val="0"/>
          <w:szCs w:val="24"/>
          <w:lang w:val="en-HK" w:eastAsia="zh-CN"/>
        </w:rPr>
        <w:t>is</w:t>
      </w:r>
      <w:r w:rsidRPr="00DD2C56">
        <w:rPr>
          <w:rFonts w:eastAsia="Times New Roman" w:cs="Times New Roman"/>
          <w:kern w:val="0"/>
          <w:szCs w:val="24"/>
          <w:lang w:val="en-HK" w:eastAsia="zh-CN"/>
        </w:rPr>
        <w:t xml:space="preserve"> an innovator of on-demand connectivity to data centers and Cloud Service Providers. Having implemented the only independent SDN mesh architecture network in China, DCConnect </w:t>
      </w:r>
      <w:r w:rsidR="00625518">
        <w:rPr>
          <w:rFonts w:eastAsia="Times New Roman" w:cs="Times New Roman"/>
          <w:kern w:val="0"/>
          <w:szCs w:val="24"/>
          <w:lang w:val="en-HK" w:eastAsia="zh-CN"/>
        </w:rPr>
        <w:t>has</w:t>
      </w:r>
      <w:r w:rsidRPr="00DD2C56">
        <w:rPr>
          <w:rFonts w:eastAsia="Times New Roman" w:cs="Times New Roman"/>
          <w:kern w:val="0"/>
          <w:szCs w:val="24"/>
          <w:lang w:val="en-HK" w:eastAsia="zh-CN"/>
        </w:rPr>
        <w:t xml:space="preserve"> developed innovative portal connectivity to global data center and Cloud Providers via a comprehensive user interface. This provides users </w:t>
      </w:r>
      <w:r w:rsidR="00625518">
        <w:rPr>
          <w:rFonts w:eastAsia="Times New Roman" w:cs="Times New Roman"/>
          <w:kern w:val="0"/>
          <w:szCs w:val="24"/>
          <w:lang w:val="en-HK" w:eastAsia="zh-CN"/>
        </w:rPr>
        <w:t xml:space="preserve">with </w:t>
      </w:r>
      <w:r w:rsidRPr="00DD2C56">
        <w:rPr>
          <w:rFonts w:eastAsia="Times New Roman" w:cs="Times New Roman"/>
          <w:kern w:val="0"/>
          <w:szCs w:val="24"/>
          <w:lang w:val="en-HK" w:eastAsia="zh-CN"/>
        </w:rPr>
        <w:t xml:space="preserve">a scalable, agile, flexible solution allowing users to define via a virtual port to cost effectively turn up or turn down bandwidth within minutes. </w:t>
      </w:r>
    </w:p>
    <w:sectPr w:rsidR="00EB167C" w:rsidRPr="00293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3947"/>
    <w:multiLevelType w:val="multilevel"/>
    <w:tmpl w:val="0F88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C02C9D"/>
    <w:multiLevelType w:val="multilevel"/>
    <w:tmpl w:val="6F5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F"/>
    <w:rsid w:val="00000316"/>
    <w:rsid w:val="000054CA"/>
    <w:rsid w:val="000122F1"/>
    <w:rsid w:val="00012B6A"/>
    <w:rsid w:val="00021F79"/>
    <w:rsid w:val="00096F35"/>
    <w:rsid w:val="000A6EE4"/>
    <w:rsid w:val="000D2E96"/>
    <w:rsid w:val="000E5C03"/>
    <w:rsid w:val="00115484"/>
    <w:rsid w:val="00120F8B"/>
    <w:rsid w:val="00145DC9"/>
    <w:rsid w:val="00145EC1"/>
    <w:rsid w:val="00163984"/>
    <w:rsid w:val="00170E3C"/>
    <w:rsid w:val="001A0E06"/>
    <w:rsid w:val="001A183B"/>
    <w:rsid w:val="001A3A88"/>
    <w:rsid w:val="001C6A66"/>
    <w:rsid w:val="001F01CB"/>
    <w:rsid w:val="001F09B6"/>
    <w:rsid w:val="00206209"/>
    <w:rsid w:val="002074E0"/>
    <w:rsid w:val="0023572A"/>
    <w:rsid w:val="002516D0"/>
    <w:rsid w:val="00291C45"/>
    <w:rsid w:val="002937CE"/>
    <w:rsid w:val="002A2779"/>
    <w:rsid w:val="002C4F70"/>
    <w:rsid w:val="002F7445"/>
    <w:rsid w:val="00390806"/>
    <w:rsid w:val="003A1A5C"/>
    <w:rsid w:val="003B7C27"/>
    <w:rsid w:val="003D0326"/>
    <w:rsid w:val="004043DA"/>
    <w:rsid w:val="00417390"/>
    <w:rsid w:val="00495E2C"/>
    <w:rsid w:val="00604872"/>
    <w:rsid w:val="00625518"/>
    <w:rsid w:val="006605B0"/>
    <w:rsid w:val="0068444D"/>
    <w:rsid w:val="006A3598"/>
    <w:rsid w:val="006C1154"/>
    <w:rsid w:val="006C62F3"/>
    <w:rsid w:val="006E4A24"/>
    <w:rsid w:val="007007A0"/>
    <w:rsid w:val="007724B1"/>
    <w:rsid w:val="00781084"/>
    <w:rsid w:val="007C57DE"/>
    <w:rsid w:val="007E7E11"/>
    <w:rsid w:val="007F7931"/>
    <w:rsid w:val="0080087D"/>
    <w:rsid w:val="00821FFE"/>
    <w:rsid w:val="00843941"/>
    <w:rsid w:val="008D30CA"/>
    <w:rsid w:val="0093457B"/>
    <w:rsid w:val="00987F0C"/>
    <w:rsid w:val="009A1B41"/>
    <w:rsid w:val="009A7C70"/>
    <w:rsid w:val="009C4175"/>
    <w:rsid w:val="00A0052D"/>
    <w:rsid w:val="00A0684A"/>
    <w:rsid w:val="00A86147"/>
    <w:rsid w:val="00A8764B"/>
    <w:rsid w:val="00A91A56"/>
    <w:rsid w:val="00A94BF5"/>
    <w:rsid w:val="00AB4DE7"/>
    <w:rsid w:val="00AC7698"/>
    <w:rsid w:val="00AF7B19"/>
    <w:rsid w:val="00B55208"/>
    <w:rsid w:val="00BB1C34"/>
    <w:rsid w:val="00BF1DF6"/>
    <w:rsid w:val="00C057D1"/>
    <w:rsid w:val="00C5501F"/>
    <w:rsid w:val="00CB6BC9"/>
    <w:rsid w:val="00CC3A66"/>
    <w:rsid w:val="00CF3DBD"/>
    <w:rsid w:val="00CF71F7"/>
    <w:rsid w:val="00D4560D"/>
    <w:rsid w:val="00DA2536"/>
    <w:rsid w:val="00DD2C56"/>
    <w:rsid w:val="00DD6162"/>
    <w:rsid w:val="00E53D0F"/>
    <w:rsid w:val="00E94444"/>
    <w:rsid w:val="00EA2E7A"/>
    <w:rsid w:val="00EB167C"/>
    <w:rsid w:val="00EC276C"/>
    <w:rsid w:val="00EE6FB0"/>
    <w:rsid w:val="00F1338A"/>
    <w:rsid w:val="00F403F4"/>
    <w:rsid w:val="00F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EC6E"/>
  <w15:chartTrackingRefBased/>
  <w15:docId w15:val="{5981DCC4-0D90-413E-8352-0A84E7E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0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C5501F"/>
    <w:rPr>
      <w:b/>
      <w:bCs/>
    </w:rPr>
  </w:style>
  <w:style w:type="character" w:styleId="Emphasis">
    <w:name w:val="Emphasis"/>
    <w:basedOn w:val="DefaultParagraphFont"/>
    <w:uiPriority w:val="20"/>
    <w:qFormat/>
    <w:rsid w:val="00C550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55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CDCDCD"/>
            <w:right w:val="none" w:sz="0" w:space="0" w:color="auto"/>
          </w:divBdr>
        </w:div>
        <w:div w:id="1582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11" w:color="003DA6"/>
                <w:right w:val="none" w:sz="0" w:space="0" w:color="auto"/>
              </w:divBdr>
              <w:divsChild>
                <w:div w:id="1402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2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0072">
                  <w:marLeft w:val="0"/>
                  <w:marRight w:val="0"/>
                  <w:marTop w:val="30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49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7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1651863977">
                  <w:marLeft w:val="0"/>
                  <w:marRight w:val="0"/>
                  <w:marTop w:val="300"/>
                  <w:marBottom w:val="0"/>
                  <w:divBdr>
                    <w:top w:val="single" w:sz="6" w:space="15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788EC5-560A-4B5B-BA9C-AF59637A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Chin</dc:creator>
  <cp:keywords/>
  <dc:description/>
  <cp:lastModifiedBy>Aster Leung</cp:lastModifiedBy>
  <cp:revision>2</cp:revision>
  <cp:lastPrinted>2018-11-06T07:26:00Z</cp:lastPrinted>
  <dcterms:created xsi:type="dcterms:W3CDTF">2018-12-26T12:18:00Z</dcterms:created>
  <dcterms:modified xsi:type="dcterms:W3CDTF">2018-12-26T12:18:00Z</dcterms:modified>
</cp:coreProperties>
</file>